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40" w:rsidRDefault="00D81D88" w:rsidP="00D81D88">
      <w:pPr>
        <w:pStyle w:val="2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7pt;height:50.5pt" o:ole="" fillcolor="window">
            <v:imagedata r:id="rId7" o:title="" croptop="19405f"/>
          </v:shape>
          <o:OLEObject Type="Embed" ProgID="Word.Picture.8" ShapeID="_x0000_i1025" DrawAspect="Content" ObjectID="_1522053969" r:id="rId8"/>
        </w:object>
      </w:r>
    </w:p>
    <w:p w:rsidR="00212D40" w:rsidRPr="00910CBA" w:rsidRDefault="00212D40" w:rsidP="00212D40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r w:rsidRPr="00910CBA">
        <w:rPr>
          <w:rFonts w:ascii="Times New Roman" w:hAnsi="Times New Roman"/>
          <w:i w:val="0"/>
          <w:sz w:val="32"/>
          <w:szCs w:val="32"/>
        </w:rPr>
        <w:t>ПРАВИТЕЛЬСТВО КИРОВСКОЙ ОБЛАСТИ</w:t>
      </w:r>
    </w:p>
    <w:p w:rsidR="00212D40" w:rsidRPr="00910CBA" w:rsidRDefault="00212D40" w:rsidP="00212D40">
      <w:pPr>
        <w:spacing w:line="360" w:lineRule="exact"/>
        <w:rPr>
          <w:sz w:val="36"/>
          <w:szCs w:val="36"/>
        </w:rPr>
      </w:pPr>
    </w:p>
    <w:p w:rsidR="00212D40" w:rsidRDefault="00212D40" w:rsidP="00D81D88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D81D88" w:rsidRPr="00D81D88" w:rsidRDefault="00D81D88" w:rsidP="00D81D88">
      <w:pPr>
        <w:jc w:val="center"/>
        <w:rPr>
          <w:b/>
          <w:sz w:val="32"/>
          <w:szCs w:val="3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212D40" w:rsidRPr="009D0283" w:rsidTr="00F84E48">
        <w:tc>
          <w:tcPr>
            <w:tcW w:w="1915" w:type="dxa"/>
            <w:tcBorders>
              <w:bottom w:val="single" w:sz="4" w:space="0" w:color="auto"/>
            </w:tcBorders>
          </w:tcPr>
          <w:p w:rsidR="00212D40" w:rsidRPr="009D0283" w:rsidRDefault="008824C9" w:rsidP="00F84E48">
            <w:pPr>
              <w:tabs>
                <w:tab w:val="left" w:pos="276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11.04.2016</w:t>
            </w:r>
          </w:p>
        </w:tc>
        <w:tc>
          <w:tcPr>
            <w:tcW w:w="2731" w:type="dxa"/>
          </w:tcPr>
          <w:p w:rsidR="00212D40" w:rsidRPr="009D0283" w:rsidRDefault="00212D40" w:rsidP="00F84E48">
            <w:pPr>
              <w:contextualSpacing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12D40" w:rsidRPr="009D0283" w:rsidRDefault="00212D40" w:rsidP="00F84E48">
            <w:pPr>
              <w:contextualSpacing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212D40" w:rsidRPr="009D0283" w:rsidRDefault="008824C9" w:rsidP="00F84E4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93/191</w:t>
            </w:r>
          </w:p>
        </w:tc>
      </w:tr>
      <w:tr w:rsidR="00212D40" w:rsidRPr="00C33890" w:rsidTr="00F84E48">
        <w:tc>
          <w:tcPr>
            <w:tcW w:w="9356" w:type="dxa"/>
            <w:gridSpan w:val="4"/>
          </w:tcPr>
          <w:p w:rsidR="00212D40" w:rsidRPr="00D81D88" w:rsidRDefault="00212D40" w:rsidP="00F84E48">
            <w:pPr>
              <w:tabs>
                <w:tab w:val="left" w:pos="2765"/>
              </w:tabs>
              <w:contextualSpacing/>
              <w:jc w:val="center"/>
              <w:rPr>
                <w:sz w:val="28"/>
                <w:szCs w:val="28"/>
              </w:rPr>
            </w:pPr>
            <w:r w:rsidRPr="00D81D8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4162" w:rsidRDefault="00E34162" w:rsidP="006E420F">
      <w:pPr>
        <w:spacing w:line="480" w:lineRule="exact"/>
        <w:contextualSpacing/>
        <w:rPr>
          <w:b/>
          <w:sz w:val="24"/>
          <w:szCs w:val="24"/>
        </w:rPr>
      </w:pPr>
    </w:p>
    <w:p w:rsidR="0059520B" w:rsidRDefault="0059520B" w:rsidP="006E420F">
      <w:pPr>
        <w:spacing w:line="480" w:lineRule="exact"/>
        <w:contextualSpacing/>
        <w:rPr>
          <w:b/>
          <w:sz w:val="24"/>
          <w:szCs w:val="24"/>
        </w:rPr>
      </w:pPr>
    </w:p>
    <w:p w:rsidR="00421E2F" w:rsidRDefault="00134712" w:rsidP="00E34162">
      <w:pPr>
        <w:pStyle w:val="1"/>
        <w:spacing w:before="0"/>
        <w:contextualSpacing/>
        <w:jc w:val="center"/>
        <w:rPr>
          <w:rFonts w:ascii="Times New Roman" w:hAnsi="Times New Roman"/>
          <w:color w:val="auto"/>
        </w:rPr>
      </w:pPr>
      <w:r w:rsidRPr="00103084">
        <w:rPr>
          <w:rFonts w:ascii="Times New Roman" w:hAnsi="Times New Roman"/>
          <w:color w:val="auto"/>
        </w:rPr>
        <w:t xml:space="preserve">О </w:t>
      </w:r>
      <w:r w:rsidR="00C1173E" w:rsidRPr="00103084">
        <w:rPr>
          <w:rFonts w:ascii="Times New Roman" w:hAnsi="Times New Roman"/>
          <w:color w:val="auto"/>
        </w:rPr>
        <w:t xml:space="preserve">внесении изменений в постановление </w:t>
      </w:r>
      <w:r w:rsidR="00103084">
        <w:rPr>
          <w:rFonts w:ascii="Times New Roman" w:hAnsi="Times New Roman"/>
          <w:color w:val="auto"/>
        </w:rPr>
        <w:t>П</w:t>
      </w:r>
      <w:r w:rsidR="00C1173E" w:rsidRPr="00103084">
        <w:rPr>
          <w:rFonts w:ascii="Times New Roman" w:hAnsi="Times New Roman"/>
          <w:color w:val="auto"/>
        </w:rPr>
        <w:t>равительства</w:t>
      </w:r>
    </w:p>
    <w:p w:rsidR="00103084" w:rsidRPr="00103084" w:rsidRDefault="00103084" w:rsidP="00E34162">
      <w:pPr>
        <w:pStyle w:val="1"/>
        <w:spacing w:before="0"/>
        <w:contextualSpacing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</w:t>
      </w:r>
      <w:r w:rsidR="00C1173E" w:rsidRPr="00103084">
        <w:rPr>
          <w:rFonts w:ascii="Times New Roman" w:hAnsi="Times New Roman"/>
          <w:color w:val="auto"/>
        </w:rPr>
        <w:t>ировской</w:t>
      </w:r>
      <w:r w:rsidR="00C1173E" w:rsidRPr="00103084">
        <w:rPr>
          <w:rFonts w:ascii="Times New Roman" w:hAnsi="Times New Roman"/>
          <w:color w:val="auto"/>
          <w:lang w:val="en-US"/>
        </w:rPr>
        <w:t> </w:t>
      </w:r>
      <w:r w:rsidR="00C1173E" w:rsidRPr="00103084">
        <w:rPr>
          <w:rFonts w:ascii="Times New Roman" w:hAnsi="Times New Roman"/>
          <w:color w:val="auto"/>
        </w:rPr>
        <w:t>област</w:t>
      </w:r>
      <w:r w:rsidR="00EA5B3A">
        <w:rPr>
          <w:rFonts w:ascii="Times New Roman" w:hAnsi="Times New Roman"/>
          <w:color w:val="auto"/>
        </w:rPr>
        <w:t>и от 16</w:t>
      </w:r>
      <w:r w:rsidR="008E632A">
        <w:rPr>
          <w:rFonts w:ascii="Times New Roman" w:hAnsi="Times New Roman"/>
          <w:color w:val="auto"/>
        </w:rPr>
        <w:t>.07.</w:t>
      </w:r>
      <w:r w:rsidR="00EA5B3A">
        <w:rPr>
          <w:rFonts w:ascii="Times New Roman" w:hAnsi="Times New Roman"/>
          <w:color w:val="auto"/>
        </w:rPr>
        <w:t xml:space="preserve">2012 № 162/416 </w:t>
      </w:r>
    </w:p>
    <w:p w:rsidR="00212D40" w:rsidRPr="00E34162" w:rsidRDefault="00212D40" w:rsidP="00212D40">
      <w:pPr>
        <w:autoSpaceDE w:val="0"/>
        <w:autoSpaceDN w:val="0"/>
        <w:adjustRightInd w:val="0"/>
        <w:spacing w:line="480" w:lineRule="exact"/>
        <w:contextualSpacing/>
        <w:jc w:val="center"/>
        <w:outlineLvl w:val="0"/>
        <w:rPr>
          <w:b/>
          <w:sz w:val="24"/>
          <w:szCs w:val="24"/>
        </w:rPr>
      </w:pPr>
    </w:p>
    <w:p w:rsidR="009E1FA7" w:rsidRPr="00E34162" w:rsidRDefault="009E1FA7" w:rsidP="00E34162">
      <w:pPr>
        <w:contextualSpacing/>
        <w:jc w:val="center"/>
        <w:rPr>
          <w:sz w:val="24"/>
          <w:szCs w:val="24"/>
        </w:rPr>
      </w:pPr>
    </w:p>
    <w:p w:rsidR="00212D40" w:rsidRPr="008E632A" w:rsidRDefault="00212D40" w:rsidP="008E632A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E632A">
        <w:rPr>
          <w:sz w:val="28"/>
          <w:szCs w:val="28"/>
        </w:rPr>
        <w:t>Правительство Кировской области ПОСТАНОВЛЯЕТ:</w:t>
      </w:r>
    </w:p>
    <w:p w:rsidR="009E1FA7" w:rsidRPr="008E632A" w:rsidRDefault="00212D40" w:rsidP="008E632A">
      <w:pPr>
        <w:pStyle w:val="af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32A">
        <w:rPr>
          <w:rFonts w:ascii="Times New Roman" w:hAnsi="Times New Roman" w:cs="Times New Roman"/>
          <w:sz w:val="28"/>
          <w:szCs w:val="28"/>
        </w:rPr>
        <w:t>1.</w:t>
      </w:r>
      <w:r w:rsidR="009E1FA7" w:rsidRPr="008E632A">
        <w:rPr>
          <w:rFonts w:ascii="Times New Roman" w:hAnsi="Times New Roman" w:cs="Times New Roman"/>
          <w:sz w:val="28"/>
          <w:szCs w:val="28"/>
        </w:rPr>
        <w:t xml:space="preserve"> Внести в </w:t>
      </w:r>
      <w:hyperlink r:id="rId9" w:history="1">
        <w:r w:rsidR="009E1FA7" w:rsidRPr="008E632A">
          <w:rPr>
            <w:rStyle w:val="ae"/>
            <w:rFonts w:ascii="Times New Roman" w:hAnsi="Times New Roman"/>
            <w:b w:val="0"/>
            <w:color w:val="auto"/>
            <w:sz w:val="28"/>
            <w:szCs w:val="28"/>
          </w:rPr>
          <w:t>постановление</w:t>
        </w:r>
      </w:hyperlink>
      <w:r w:rsidR="009C3FC4">
        <w:t xml:space="preserve"> </w:t>
      </w:r>
      <w:r w:rsidR="009E1FA7" w:rsidRPr="008E632A">
        <w:rPr>
          <w:rFonts w:ascii="Times New Roman" w:hAnsi="Times New Roman" w:cs="Times New Roman"/>
          <w:sz w:val="28"/>
          <w:szCs w:val="28"/>
        </w:rPr>
        <w:t>Правительства Кировской о</w:t>
      </w:r>
      <w:r w:rsidR="00EA5B3A" w:rsidRPr="008E632A">
        <w:rPr>
          <w:rFonts w:ascii="Times New Roman" w:hAnsi="Times New Roman" w:cs="Times New Roman"/>
          <w:sz w:val="28"/>
          <w:szCs w:val="28"/>
        </w:rPr>
        <w:t>бласти от</w:t>
      </w:r>
      <w:r w:rsidR="008E632A" w:rsidRPr="008E632A">
        <w:rPr>
          <w:rFonts w:ascii="Times New Roman" w:hAnsi="Times New Roman" w:cs="Times New Roman"/>
          <w:sz w:val="28"/>
          <w:szCs w:val="28"/>
        </w:rPr>
        <w:t> </w:t>
      </w:r>
      <w:r w:rsidR="00EA5B3A" w:rsidRPr="008E632A">
        <w:rPr>
          <w:rFonts w:ascii="Times New Roman" w:hAnsi="Times New Roman" w:cs="Times New Roman"/>
          <w:sz w:val="28"/>
          <w:szCs w:val="28"/>
        </w:rPr>
        <w:t>16.07.2012 № 162/416 «</w:t>
      </w:r>
      <w:r w:rsidR="009E1FA7" w:rsidRPr="008E632A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5189C">
        <w:rPr>
          <w:rFonts w:ascii="Times New Roman" w:hAnsi="Times New Roman" w:cs="Times New Roman"/>
          <w:sz w:val="28"/>
          <w:szCs w:val="28"/>
        </w:rPr>
        <w:t xml:space="preserve">министерства охраны окружающей среды </w:t>
      </w:r>
      <w:r w:rsidR="009E1FA7" w:rsidRPr="008E632A">
        <w:rPr>
          <w:rFonts w:ascii="Times New Roman" w:hAnsi="Times New Roman" w:cs="Times New Roman"/>
          <w:sz w:val="28"/>
          <w:szCs w:val="28"/>
        </w:rPr>
        <w:t>Кировской области по предоставлению государственной услуги по выдаче и аннулированию охотничьих билетов на осн</w:t>
      </w:r>
      <w:r w:rsidR="00EA5B3A" w:rsidRPr="008E632A">
        <w:rPr>
          <w:rFonts w:ascii="Times New Roman" w:hAnsi="Times New Roman" w:cs="Times New Roman"/>
          <w:sz w:val="28"/>
          <w:szCs w:val="28"/>
        </w:rPr>
        <w:t>овании заявлений физических лиц»</w:t>
      </w:r>
      <w:r w:rsidR="009E1FA7" w:rsidRPr="008E632A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hyperlink r:id="rId10" w:history="1">
        <w:r w:rsidR="009E1FA7" w:rsidRPr="008E632A">
          <w:rPr>
            <w:rStyle w:val="ae"/>
            <w:rFonts w:ascii="Times New Roman" w:hAnsi="Times New Roman"/>
            <w:b w:val="0"/>
            <w:color w:val="auto"/>
            <w:sz w:val="28"/>
            <w:szCs w:val="28"/>
          </w:rPr>
          <w:t>постановлени</w:t>
        </w:r>
      </w:hyperlink>
      <w:r w:rsidR="008E632A" w:rsidRPr="008E632A">
        <w:rPr>
          <w:rFonts w:ascii="Times New Roman" w:hAnsi="Times New Roman" w:cs="Times New Roman"/>
          <w:sz w:val="28"/>
          <w:szCs w:val="28"/>
        </w:rPr>
        <w:t>ями</w:t>
      </w:r>
      <w:r w:rsidR="009C3FC4">
        <w:rPr>
          <w:rFonts w:ascii="Times New Roman" w:hAnsi="Times New Roman" w:cs="Times New Roman"/>
          <w:sz w:val="28"/>
          <w:szCs w:val="28"/>
        </w:rPr>
        <w:t xml:space="preserve"> </w:t>
      </w:r>
      <w:r w:rsidR="009E1FA7" w:rsidRPr="008E632A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8E632A">
        <w:rPr>
          <w:rFonts w:ascii="Times New Roman" w:hAnsi="Times New Roman" w:cs="Times New Roman"/>
          <w:sz w:val="28"/>
          <w:szCs w:val="28"/>
        </w:rPr>
        <w:t>от 12.05.2014 №</w:t>
      </w:r>
      <w:r w:rsidR="008E632A" w:rsidRPr="008E632A">
        <w:rPr>
          <w:rFonts w:ascii="Times New Roman" w:hAnsi="Times New Roman" w:cs="Times New Roman"/>
          <w:sz w:val="28"/>
          <w:szCs w:val="28"/>
        </w:rPr>
        <w:t xml:space="preserve"> 262/321, </w:t>
      </w:r>
      <w:r w:rsidR="009E1FA7" w:rsidRPr="008E632A">
        <w:rPr>
          <w:rFonts w:ascii="Times New Roman" w:hAnsi="Times New Roman" w:cs="Times New Roman"/>
          <w:sz w:val="28"/>
          <w:szCs w:val="28"/>
        </w:rPr>
        <w:t>от 11.09.2015 № 59/589) следующие изменения:</w:t>
      </w:r>
    </w:p>
    <w:p w:rsidR="009E1FA7" w:rsidRPr="00D76C49" w:rsidRDefault="009E1FA7" w:rsidP="008E632A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bookmarkStart w:id="0" w:name="sub_11"/>
      <w:r w:rsidRPr="008E632A">
        <w:rPr>
          <w:sz w:val="28"/>
          <w:szCs w:val="28"/>
        </w:rPr>
        <w:t xml:space="preserve">1.1. В </w:t>
      </w:r>
      <w:hyperlink r:id="rId11" w:history="1">
        <w:r w:rsidRPr="008E632A">
          <w:rPr>
            <w:rStyle w:val="ae"/>
            <w:b w:val="0"/>
            <w:color w:val="auto"/>
            <w:sz w:val="28"/>
            <w:szCs w:val="28"/>
          </w:rPr>
          <w:t>наименовании</w:t>
        </w:r>
      </w:hyperlink>
      <w:r w:rsidRPr="009C3FC4">
        <w:rPr>
          <w:sz w:val="28"/>
          <w:szCs w:val="28"/>
        </w:rPr>
        <w:t>,</w:t>
      </w:r>
      <w:r w:rsidRPr="008E632A">
        <w:rPr>
          <w:b/>
          <w:sz w:val="28"/>
          <w:szCs w:val="28"/>
        </w:rPr>
        <w:t xml:space="preserve"> </w:t>
      </w:r>
      <w:hyperlink r:id="rId12" w:history="1">
        <w:r w:rsidRPr="008E632A">
          <w:rPr>
            <w:rStyle w:val="ae"/>
            <w:b w:val="0"/>
            <w:color w:val="auto"/>
            <w:sz w:val="28"/>
            <w:szCs w:val="28"/>
          </w:rPr>
          <w:t>пунктах 1</w:t>
        </w:r>
      </w:hyperlink>
      <w:r w:rsidR="009C3FC4">
        <w:t xml:space="preserve"> </w:t>
      </w:r>
      <w:r w:rsidRPr="008E632A">
        <w:rPr>
          <w:sz w:val="28"/>
          <w:szCs w:val="28"/>
        </w:rPr>
        <w:t>и</w:t>
      </w:r>
      <w:r w:rsidR="009C3FC4">
        <w:rPr>
          <w:sz w:val="28"/>
          <w:szCs w:val="28"/>
        </w:rPr>
        <w:t xml:space="preserve"> </w:t>
      </w:r>
      <w:hyperlink r:id="rId13" w:history="1">
        <w:r w:rsidRPr="008E632A">
          <w:rPr>
            <w:rStyle w:val="ae"/>
            <w:b w:val="0"/>
            <w:color w:val="auto"/>
            <w:sz w:val="28"/>
            <w:szCs w:val="28"/>
          </w:rPr>
          <w:t>2</w:t>
        </w:r>
      </w:hyperlink>
      <w:r w:rsidR="009C3FC4">
        <w:t xml:space="preserve"> </w:t>
      </w:r>
      <w:r w:rsidRPr="008E632A">
        <w:rPr>
          <w:sz w:val="28"/>
          <w:szCs w:val="28"/>
        </w:rPr>
        <w:t xml:space="preserve">постановления и </w:t>
      </w:r>
      <w:hyperlink r:id="rId14" w:history="1">
        <w:r w:rsidRPr="008E632A">
          <w:rPr>
            <w:rStyle w:val="ae"/>
            <w:b w:val="0"/>
            <w:color w:val="auto"/>
            <w:sz w:val="28"/>
            <w:szCs w:val="28"/>
          </w:rPr>
          <w:t>заголовке</w:t>
        </w:r>
      </w:hyperlink>
      <w:r w:rsidR="009C3FC4">
        <w:t xml:space="preserve"> </w:t>
      </w:r>
      <w:r w:rsidRPr="00D76C49">
        <w:rPr>
          <w:sz w:val="28"/>
          <w:szCs w:val="28"/>
        </w:rPr>
        <w:t xml:space="preserve">прилагаемого Административного регламента </w:t>
      </w:r>
      <w:r w:rsidR="00010999" w:rsidRPr="00D76C49">
        <w:rPr>
          <w:sz w:val="28"/>
          <w:szCs w:val="28"/>
        </w:rPr>
        <w:t xml:space="preserve">министерства охраны окружающей среды Кировской области </w:t>
      </w:r>
      <w:r w:rsidRPr="00D76C49">
        <w:rPr>
          <w:sz w:val="28"/>
          <w:szCs w:val="28"/>
        </w:rPr>
        <w:t xml:space="preserve">по предоставлению государственной услуги по выдаче и аннулированию охотничьих билетов на основании заявлений физических лиц слова </w:t>
      </w:r>
      <w:r w:rsidR="00B5189C">
        <w:rPr>
          <w:sz w:val="28"/>
          <w:szCs w:val="28"/>
        </w:rPr>
        <w:t>«</w:t>
      </w:r>
      <w:r w:rsidR="00010999" w:rsidRPr="00D76C49">
        <w:rPr>
          <w:sz w:val="28"/>
          <w:szCs w:val="28"/>
        </w:rPr>
        <w:t>на основании заявлений физических лиц</w:t>
      </w:r>
      <w:r w:rsidR="00B5189C">
        <w:rPr>
          <w:sz w:val="28"/>
          <w:szCs w:val="28"/>
        </w:rPr>
        <w:t>»</w:t>
      </w:r>
      <w:r w:rsidRPr="00D76C49">
        <w:rPr>
          <w:sz w:val="28"/>
          <w:szCs w:val="28"/>
        </w:rPr>
        <w:t xml:space="preserve"> </w:t>
      </w:r>
      <w:r w:rsidR="00D87B67">
        <w:rPr>
          <w:sz w:val="28"/>
          <w:szCs w:val="28"/>
        </w:rPr>
        <w:t>исключить</w:t>
      </w:r>
      <w:r w:rsidRPr="00D76C49">
        <w:rPr>
          <w:sz w:val="28"/>
          <w:szCs w:val="28"/>
        </w:rPr>
        <w:t>.</w:t>
      </w:r>
    </w:p>
    <w:p w:rsidR="006E420F" w:rsidRDefault="009E1FA7" w:rsidP="006E420F">
      <w:pPr>
        <w:spacing w:line="360" w:lineRule="auto"/>
        <w:ind w:firstLine="851"/>
        <w:jc w:val="both"/>
        <w:rPr>
          <w:sz w:val="28"/>
          <w:szCs w:val="28"/>
        </w:rPr>
      </w:pPr>
      <w:bookmarkStart w:id="1" w:name="sub_12"/>
      <w:bookmarkEnd w:id="0"/>
      <w:r w:rsidRPr="00D76C49">
        <w:rPr>
          <w:sz w:val="28"/>
          <w:szCs w:val="28"/>
        </w:rPr>
        <w:t xml:space="preserve">1.2. </w:t>
      </w:r>
      <w:r w:rsidR="008E632A">
        <w:rPr>
          <w:sz w:val="28"/>
          <w:szCs w:val="28"/>
        </w:rPr>
        <w:t xml:space="preserve">Утвердить изменения </w:t>
      </w:r>
      <w:r w:rsidR="00540665" w:rsidRPr="00D76C49">
        <w:rPr>
          <w:sz w:val="28"/>
          <w:szCs w:val="28"/>
        </w:rPr>
        <w:t xml:space="preserve">в </w:t>
      </w:r>
      <w:hyperlink r:id="rId15" w:history="1">
        <w:r w:rsidR="00540665" w:rsidRPr="008E632A">
          <w:rPr>
            <w:rStyle w:val="ae"/>
            <w:rFonts w:cs="Arial"/>
            <w:b w:val="0"/>
            <w:color w:val="auto"/>
            <w:sz w:val="28"/>
            <w:szCs w:val="28"/>
          </w:rPr>
          <w:t>Административн</w:t>
        </w:r>
        <w:r w:rsidR="008E632A" w:rsidRPr="008E632A">
          <w:rPr>
            <w:rStyle w:val="ae"/>
            <w:rFonts w:cs="Arial"/>
            <w:b w:val="0"/>
            <w:color w:val="auto"/>
            <w:sz w:val="28"/>
            <w:szCs w:val="28"/>
          </w:rPr>
          <w:t>ом</w:t>
        </w:r>
        <w:r w:rsidR="00540665" w:rsidRPr="008E632A">
          <w:rPr>
            <w:rStyle w:val="ae"/>
            <w:rFonts w:cs="Arial"/>
            <w:b w:val="0"/>
            <w:color w:val="auto"/>
            <w:sz w:val="28"/>
            <w:szCs w:val="28"/>
          </w:rPr>
          <w:t xml:space="preserve"> регламент</w:t>
        </w:r>
      </w:hyperlink>
      <w:r w:rsidR="008E632A" w:rsidRPr="008E632A">
        <w:rPr>
          <w:sz w:val="28"/>
          <w:szCs w:val="28"/>
        </w:rPr>
        <w:t>е</w:t>
      </w:r>
      <w:r w:rsidR="009C3FC4">
        <w:rPr>
          <w:sz w:val="28"/>
          <w:szCs w:val="28"/>
        </w:rPr>
        <w:t xml:space="preserve"> </w:t>
      </w:r>
      <w:r w:rsidR="00540665" w:rsidRPr="00D76C49">
        <w:rPr>
          <w:sz w:val="28"/>
          <w:szCs w:val="28"/>
        </w:rPr>
        <w:t>министерства охраны окружающей среды Кировской области по предоставлению государственной услуги по выдаче и аннулированию охотничьих билетов, утвержденн</w:t>
      </w:r>
      <w:r w:rsidR="008E632A">
        <w:rPr>
          <w:sz w:val="28"/>
          <w:szCs w:val="28"/>
        </w:rPr>
        <w:t>ом</w:t>
      </w:r>
      <w:r w:rsidR="00540665" w:rsidRPr="00D76C49">
        <w:rPr>
          <w:sz w:val="28"/>
          <w:szCs w:val="28"/>
        </w:rPr>
        <w:t xml:space="preserve"> вышеуказанным </w:t>
      </w:r>
      <w:hyperlink r:id="rId16" w:history="1">
        <w:r w:rsidR="00540665" w:rsidRPr="00D76C49">
          <w:rPr>
            <w:rStyle w:val="ae"/>
            <w:rFonts w:cs="Arial"/>
            <w:b w:val="0"/>
            <w:color w:val="auto"/>
            <w:sz w:val="28"/>
            <w:szCs w:val="28"/>
          </w:rPr>
          <w:t>постановлением</w:t>
        </w:r>
      </w:hyperlink>
      <w:r w:rsidR="00540665" w:rsidRPr="00D76C49">
        <w:rPr>
          <w:sz w:val="28"/>
          <w:szCs w:val="28"/>
        </w:rPr>
        <w:t>, согласно приложению.</w:t>
      </w:r>
      <w:bookmarkEnd w:id="1"/>
    </w:p>
    <w:p w:rsidR="006F2AF9" w:rsidRPr="00D76C49" w:rsidRDefault="00EA5B3A" w:rsidP="00D76C49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D76C49">
        <w:rPr>
          <w:sz w:val="28"/>
          <w:szCs w:val="28"/>
        </w:rPr>
        <w:lastRenderedPageBreak/>
        <w:t>2</w:t>
      </w:r>
      <w:r w:rsidR="006F2AF9" w:rsidRPr="00D76C49">
        <w:rPr>
          <w:sz w:val="28"/>
          <w:szCs w:val="28"/>
        </w:rPr>
        <w:t>. </w:t>
      </w:r>
      <w:r w:rsidR="00E46CB6" w:rsidRPr="00D76C49">
        <w:rPr>
          <w:sz w:val="28"/>
          <w:szCs w:val="28"/>
        </w:rPr>
        <w:t>Контроль за выполнением постановления возложить на заместителя Председателя Правительства области Щерчкова С.В.</w:t>
      </w:r>
    </w:p>
    <w:p w:rsidR="00212D40" w:rsidRPr="00D76C49" w:rsidRDefault="00EA5B3A" w:rsidP="00D76C49">
      <w:pPr>
        <w:pStyle w:val="ConsPlusNormal"/>
        <w:tabs>
          <w:tab w:val="left" w:pos="851"/>
          <w:tab w:val="left" w:pos="993"/>
          <w:tab w:val="left" w:pos="1134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3. Настоящее постан</w:t>
      </w:r>
      <w:r w:rsidR="009C3FC4">
        <w:rPr>
          <w:rFonts w:ascii="Times New Roman" w:hAnsi="Times New Roman" w:cs="Times New Roman"/>
          <w:sz w:val="28"/>
          <w:szCs w:val="28"/>
        </w:rPr>
        <w:t>овление вступает в силу через десять</w:t>
      </w:r>
      <w:r w:rsidRPr="00D76C49">
        <w:rPr>
          <w:rFonts w:ascii="Times New Roman" w:hAnsi="Times New Roman" w:cs="Times New Roman"/>
          <w:sz w:val="28"/>
          <w:szCs w:val="28"/>
        </w:rPr>
        <w:t xml:space="preserve"> дней после его </w:t>
      </w:r>
      <w:hyperlink r:id="rId17" w:history="1">
        <w:r w:rsidRPr="00D76C49">
          <w:rPr>
            <w:rStyle w:val="ae"/>
            <w:rFonts w:ascii="Times New Roman" w:hAnsi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D76C49">
        <w:rPr>
          <w:rFonts w:ascii="Times New Roman" w:hAnsi="Times New Roman" w:cs="Times New Roman"/>
          <w:b/>
          <w:sz w:val="28"/>
          <w:szCs w:val="28"/>
        </w:rPr>
        <w:t>.</w:t>
      </w:r>
    </w:p>
    <w:p w:rsidR="009C170C" w:rsidRPr="00B5189C" w:rsidRDefault="009C170C" w:rsidP="00421E2F">
      <w:pPr>
        <w:pStyle w:val="ConsPlusNormal"/>
        <w:tabs>
          <w:tab w:val="left" w:pos="851"/>
          <w:tab w:val="left" w:pos="993"/>
          <w:tab w:val="left" w:pos="1134"/>
        </w:tabs>
        <w:spacing w:line="720" w:lineRule="exac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6DA3" w:rsidRPr="00D76C49" w:rsidRDefault="00037884" w:rsidP="00D76C49">
      <w:pPr>
        <w:pStyle w:val="a5"/>
        <w:ind w:left="0" w:right="-1"/>
        <w:contextualSpacing/>
        <w:jc w:val="both"/>
      </w:pPr>
      <w:r w:rsidRPr="00D76C49">
        <w:t>Губернатор</w:t>
      </w:r>
      <w:r w:rsidR="00FA6DA3" w:rsidRPr="00D76C49">
        <w:t xml:space="preserve"> – </w:t>
      </w:r>
    </w:p>
    <w:p w:rsidR="00FA6DA3" w:rsidRPr="00D76C49" w:rsidRDefault="0027601D" w:rsidP="00D76C49">
      <w:pPr>
        <w:pStyle w:val="a5"/>
        <w:ind w:left="0" w:right="-1"/>
        <w:contextualSpacing/>
        <w:jc w:val="both"/>
      </w:pPr>
      <w:r w:rsidRPr="00D76C49">
        <w:t>Председатель</w:t>
      </w:r>
      <w:r w:rsidR="00FA6DA3" w:rsidRPr="00D76C49">
        <w:t xml:space="preserve"> Правительства </w:t>
      </w:r>
    </w:p>
    <w:p w:rsidR="00FA6DA3" w:rsidRPr="00D76C49" w:rsidRDefault="00FA6DA3" w:rsidP="00D76C49">
      <w:pPr>
        <w:pStyle w:val="a5"/>
        <w:ind w:left="0" w:right="142"/>
        <w:jc w:val="both"/>
      </w:pPr>
      <w:r w:rsidRPr="00D76C49">
        <w:t>К</w:t>
      </w:r>
      <w:r w:rsidR="00CD2672" w:rsidRPr="00D76C49">
        <w:t>ировской области</w:t>
      </w:r>
      <w:r w:rsidR="008824C9">
        <w:t xml:space="preserve">    </w:t>
      </w:r>
      <w:r w:rsidRPr="00D76C49">
        <w:t>Н.Ю. Белых</w:t>
      </w:r>
      <w:bookmarkStart w:id="2" w:name="_GoBack"/>
      <w:bookmarkEnd w:id="2"/>
    </w:p>
    <w:sectPr w:rsidR="00FA6DA3" w:rsidRPr="00D76C49" w:rsidSect="006E420F">
      <w:headerReference w:type="even" r:id="rId18"/>
      <w:headerReference w:type="default" r:id="rId19"/>
      <w:pgSz w:w="11906" w:h="16838" w:code="9"/>
      <w:pgMar w:top="993" w:right="566" w:bottom="127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1A" w:rsidRDefault="00B64D1A" w:rsidP="00437620">
      <w:r>
        <w:separator/>
      </w:r>
    </w:p>
  </w:endnote>
  <w:endnote w:type="continuationSeparator" w:id="0">
    <w:p w:rsidR="00B64D1A" w:rsidRDefault="00B64D1A" w:rsidP="004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1A" w:rsidRDefault="00B64D1A" w:rsidP="00437620">
      <w:r>
        <w:separator/>
      </w:r>
    </w:p>
  </w:footnote>
  <w:footnote w:type="continuationSeparator" w:id="0">
    <w:p w:rsidR="00B64D1A" w:rsidRDefault="00B64D1A" w:rsidP="0043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F8" w:rsidRDefault="00A82017" w:rsidP="00F84E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4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4F8" w:rsidRDefault="009024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F8" w:rsidRDefault="00A82017" w:rsidP="00F84E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4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24C9">
      <w:rPr>
        <w:rStyle w:val="a6"/>
        <w:noProof/>
      </w:rPr>
      <w:t>2</w:t>
    </w:r>
    <w:r>
      <w:rPr>
        <w:rStyle w:val="a6"/>
      </w:rPr>
      <w:fldChar w:fldCharType="end"/>
    </w:r>
  </w:p>
  <w:p w:rsidR="009024F8" w:rsidRDefault="009024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0"/>
    <w:rsid w:val="00000D78"/>
    <w:rsid w:val="00010999"/>
    <w:rsid w:val="00023EFD"/>
    <w:rsid w:val="00037884"/>
    <w:rsid w:val="00062943"/>
    <w:rsid w:val="000817B2"/>
    <w:rsid w:val="00092810"/>
    <w:rsid w:val="00103084"/>
    <w:rsid w:val="00113AF6"/>
    <w:rsid w:val="0012218B"/>
    <w:rsid w:val="00134712"/>
    <w:rsid w:val="00143E58"/>
    <w:rsid w:val="00184391"/>
    <w:rsid w:val="001879FD"/>
    <w:rsid w:val="001E6ABC"/>
    <w:rsid w:val="001F1167"/>
    <w:rsid w:val="00212D40"/>
    <w:rsid w:val="00215FFD"/>
    <w:rsid w:val="00252621"/>
    <w:rsid w:val="00263902"/>
    <w:rsid w:val="00265C55"/>
    <w:rsid w:val="00267FDC"/>
    <w:rsid w:val="0027601D"/>
    <w:rsid w:val="002819B8"/>
    <w:rsid w:val="002D6FFA"/>
    <w:rsid w:val="00317480"/>
    <w:rsid w:val="00317FD7"/>
    <w:rsid w:val="003438B7"/>
    <w:rsid w:val="00350EC1"/>
    <w:rsid w:val="00354286"/>
    <w:rsid w:val="00377A23"/>
    <w:rsid w:val="003B12C0"/>
    <w:rsid w:val="003E464A"/>
    <w:rsid w:val="00412A75"/>
    <w:rsid w:val="004167FC"/>
    <w:rsid w:val="00421E2F"/>
    <w:rsid w:val="004337DE"/>
    <w:rsid w:val="004347BF"/>
    <w:rsid w:val="00437620"/>
    <w:rsid w:val="004563AF"/>
    <w:rsid w:val="00492FE3"/>
    <w:rsid w:val="004E255B"/>
    <w:rsid w:val="004F4528"/>
    <w:rsid w:val="00517174"/>
    <w:rsid w:val="00534A82"/>
    <w:rsid w:val="00540665"/>
    <w:rsid w:val="00571522"/>
    <w:rsid w:val="0059520B"/>
    <w:rsid w:val="005C5AC2"/>
    <w:rsid w:val="005E069A"/>
    <w:rsid w:val="005F76AA"/>
    <w:rsid w:val="00621067"/>
    <w:rsid w:val="00644EAC"/>
    <w:rsid w:val="00671B2F"/>
    <w:rsid w:val="00681DE7"/>
    <w:rsid w:val="00695B55"/>
    <w:rsid w:val="006A4F32"/>
    <w:rsid w:val="006C263D"/>
    <w:rsid w:val="006E420F"/>
    <w:rsid w:val="006F2AF9"/>
    <w:rsid w:val="006F58A6"/>
    <w:rsid w:val="00725100"/>
    <w:rsid w:val="00761D7C"/>
    <w:rsid w:val="00762C05"/>
    <w:rsid w:val="00776DF7"/>
    <w:rsid w:val="00794F8F"/>
    <w:rsid w:val="007B6853"/>
    <w:rsid w:val="007F7336"/>
    <w:rsid w:val="008066B4"/>
    <w:rsid w:val="00817F27"/>
    <w:rsid w:val="00833387"/>
    <w:rsid w:val="00876A62"/>
    <w:rsid w:val="008824C9"/>
    <w:rsid w:val="008B4B53"/>
    <w:rsid w:val="008C6198"/>
    <w:rsid w:val="008C6210"/>
    <w:rsid w:val="008D084B"/>
    <w:rsid w:val="008E632A"/>
    <w:rsid w:val="009024F8"/>
    <w:rsid w:val="00910CBA"/>
    <w:rsid w:val="00914E54"/>
    <w:rsid w:val="009417E9"/>
    <w:rsid w:val="00944CB9"/>
    <w:rsid w:val="009C170C"/>
    <w:rsid w:val="009C3FC4"/>
    <w:rsid w:val="009D00AC"/>
    <w:rsid w:val="009E1FA7"/>
    <w:rsid w:val="009F1509"/>
    <w:rsid w:val="009F19D6"/>
    <w:rsid w:val="009F4818"/>
    <w:rsid w:val="00A2536A"/>
    <w:rsid w:val="00A30974"/>
    <w:rsid w:val="00A46E2B"/>
    <w:rsid w:val="00A57CC9"/>
    <w:rsid w:val="00A82017"/>
    <w:rsid w:val="00A95936"/>
    <w:rsid w:val="00AA33FF"/>
    <w:rsid w:val="00AC0DEF"/>
    <w:rsid w:val="00AE1AA5"/>
    <w:rsid w:val="00AE4420"/>
    <w:rsid w:val="00AE535B"/>
    <w:rsid w:val="00B2146C"/>
    <w:rsid w:val="00B4377E"/>
    <w:rsid w:val="00B5189C"/>
    <w:rsid w:val="00B64D1A"/>
    <w:rsid w:val="00B75B9D"/>
    <w:rsid w:val="00B97AFB"/>
    <w:rsid w:val="00BC0B8D"/>
    <w:rsid w:val="00BF301A"/>
    <w:rsid w:val="00C1173E"/>
    <w:rsid w:val="00C50E16"/>
    <w:rsid w:val="00C701CB"/>
    <w:rsid w:val="00CD2672"/>
    <w:rsid w:val="00CF3B71"/>
    <w:rsid w:val="00D11A02"/>
    <w:rsid w:val="00D224F8"/>
    <w:rsid w:val="00D23498"/>
    <w:rsid w:val="00D4634A"/>
    <w:rsid w:val="00D645C9"/>
    <w:rsid w:val="00D76C49"/>
    <w:rsid w:val="00D81D88"/>
    <w:rsid w:val="00D87B67"/>
    <w:rsid w:val="00DB0348"/>
    <w:rsid w:val="00DB6DFC"/>
    <w:rsid w:val="00DC07F9"/>
    <w:rsid w:val="00DE208D"/>
    <w:rsid w:val="00DE565C"/>
    <w:rsid w:val="00DE727B"/>
    <w:rsid w:val="00DF1575"/>
    <w:rsid w:val="00E030FD"/>
    <w:rsid w:val="00E34162"/>
    <w:rsid w:val="00E46CB6"/>
    <w:rsid w:val="00E50DA6"/>
    <w:rsid w:val="00E76FDD"/>
    <w:rsid w:val="00EA5B3A"/>
    <w:rsid w:val="00ED5924"/>
    <w:rsid w:val="00F00129"/>
    <w:rsid w:val="00F0116E"/>
    <w:rsid w:val="00F71077"/>
    <w:rsid w:val="00F74154"/>
    <w:rsid w:val="00F74D6F"/>
    <w:rsid w:val="00F84E48"/>
    <w:rsid w:val="00F91FF9"/>
    <w:rsid w:val="00FA6DA3"/>
    <w:rsid w:val="00FD70EF"/>
    <w:rsid w:val="00FE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46AAB-2D64-46DA-90CC-86D7A999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D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12D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D4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12D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212D40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212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212D40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21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212D40"/>
  </w:style>
  <w:style w:type="paragraph" w:styleId="a7">
    <w:name w:val="Balloon Text"/>
    <w:basedOn w:val="a"/>
    <w:link w:val="a8"/>
    <w:uiPriority w:val="99"/>
    <w:semiHidden/>
    <w:unhideWhenUsed/>
    <w:rsid w:val="00CD26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B6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6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E6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Информация об изменениях"/>
    <w:basedOn w:val="a"/>
    <w:next w:val="a"/>
    <w:uiPriority w:val="99"/>
    <w:rsid w:val="0010308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shd w:val="clear" w:color="auto" w:fill="EDEFF3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10308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000080"/>
    </w:rPr>
  </w:style>
  <w:style w:type="character" w:customStyle="1" w:styleId="ae">
    <w:name w:val="Гипертекстовая ссылка"/>
    <w:basedOn w:val="a0"/>
    <w:uiPriority w:val="99"/>
    <w:rsid w:val="009E1FA7"/>
    <w:rPr>
      <w:rFonts w:cs="Times New Roman"/>
      <w:b/>
      <w:color w:val="008000"/>
    </w:rPr>
  </w:style>
  <w:style w:type="paragraph" w:customStyle="1" w:styleId="af">
    <w:name w:val="Прижатый влево"/>
    <w:basedOn w:val="a"/>
    <w:next w:val="a"/>
    <w:uiPriority w:val="99"/>
    <w:rsid w:val="008E632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7074384.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garantF1://17074384.1" TargetMode="External"/><Relationship Id="rId17" Type="http://schemas.openxmlformats.org/officeDocument/2006/relationships/hyperlink" Target="garantF1://1711856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7074384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7074384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7074384.1000" TargetMode="External"/><Relationship Id="rId10" Type="http://schemas.openxmlformats.org/officeDocument/2006/relationships/hyperlink" Target="garantF1://17009056.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garantF1://17074384.0" TargetMode="External"/><Relationship Id="rId14" Type="http://schemas.openxmlformats.org/officeDocument/2006/relationships/hyperlink" Target="garantF1://1707438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0D8F-6AE4-49D3-B4CC-2DE0A298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Елена И. Кормщикова</cp:lastModifiedBy>
  <cp:revision>4</cp:revision>
  <cp:lastPrinted>2016-02-29T05:56:00Z</cp:lastPrinted>
  <dcterms:created xsi:type="dcterms:W3CDTF">2016-03-29T08:05:00Z</dcterms:created>
  <dcterms:modified xsi:type="dcterms:W3CDTF">2016-04-13T09:00:00Z</dcterms:modified>
</cp:coreProperties>
</file>